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0" w:rsidRPr="00BE2C87" w:rsidRDefault="00FC0A3F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834" cy="9382125"/>
            <wp:effectExtent l="0" t="0" r="0" b="0"/>
            <wp:docPr id="1" name="Рисунок 1" descr="C:\Users\сад\Pictures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E6B60" w:rsidRPr="00BE2C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 273-ФЗ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дисциплинарного взыскания.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РФ, </w:t>
      </w:r>
      <w:r w:rsidRPr="00BE2C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Pr="00BE2C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организации, осуществляющей образовательную деятельность, и Положением.</w:t>
      </w:r>
    </w:p>
    <w:p w:rsidR="00D76C77" w:rsidRDefault="00D76C77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B60" w:rsidRPr="00BE2C87" w:rsidRDefault="00EE6B60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b/>
          <w:sz w:val="28"/>
          <w:szCs w:val="28"/>
        </w:rPr>
        <w:t>2. Функции и полномочия Комиссии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 дисциплинарного взыскания;</w:t>
      </w:r>
    </w:p>
    <w:p w:rsidR="00EE6B60" w:rsidRPr="00BE2C87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E2C87">
        <w:rPr>
          <w:rFonts w:ascii="Times New Roman" w:eastAsia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принятие решений по результатам рассмотрения обращений.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2.2. Комиссия имеет право: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сроки представления запрашиваемых документов, материалов и информации;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приглашать участников образовательных отношений для дачи разъяснений.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2.3. Комиссия обязана: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прав и свобод участников образовательных отношений;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стремиться к урегулированию разногласий между участниками образовательных отношений;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соответствии с законодательством об образовании, локальными нормативными актами  дошкольного учреждения, осуществляющего образовательную деятельность.</w:t>
      </w:r>
    </w:p>
    <w:p w:rsidR="00D76C77" w:rsidRDefault="00D76C77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B60" w:rsidRPr="00BA619E" w:rsidRDefault="00EE6B60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3.1. В состав Комиссии включаются равное число представителей  (не менее трех), родителей (законных представителей), работников  дошкольного учреждения, осуществляющей образовательную деятельность (не менее трех).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председательствует на заседаниях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план работы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общий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обязанности между членами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работу членов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работы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lastRenderedPageBreak/>
        <w:t>3.5. Ответственным секретарем Комиссии является представитель работников дошкольного учреждения, осуществляющей образовательную деятельность.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Комиссии: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организует делопроизводство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ведет протоколы заседаний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доводит решения Комиссии до администрации  дошкольного учреждения, осуществляющей образовательную деятельность,  совета родителей, а также представительного органа работников этой организации;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3.6. Член Комиссии имеет право: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обращаться по вопросам, входящим в компетенцию Комиссии, за необходимой информацией к лицам,  органам и организации;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руководству Комиссии о совершенствовании учреждения работы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3.7. Член Комиссии обязан: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родителей (законных представителей) несовершеннолетних  воспитанников, работников  дошкольного учреждения, осуществляющей образовательную деятельность.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воспитанников, родителей (законных представителей) несовершеннолетних  воспитанников, а также работников  дошкольного учреждения.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просьбы обратившегося лица.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председательствовавший</w:t>
      </w:r>
      <w:proofErr w:type="gramEnd"/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3.10. Решения Комиссии в виде выписки из протокола в течение трех дней со дня заседания направляются заявителю, в администрацию дошкольного учреждения, осуществляющей образовательную деятельность</w:t>
      </w:r>
      <w:proofErr w:type="gramStart"/>
      <w:r w:rsidRPr="00BA619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</w:t>
      </w:r>
      <w:r>
        <w:rPr>
          <w:rFonts w:ascii="Times New Roman" w:eastAsia="Times New Roman" w:hAnsi="Times New Roman" w:cs="Times New Roman"/>
          <w:sz w:val="28"/>
          <w:szCs w:val="28"/>
        </w:rPr>
        <w:t>ношений в  дошкольном учреждении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D76C77" w:rsidRDefault="00D76C77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B60" w:rsidRPr="00BA619E" w:rsidRDefault="00EE6B60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4. Порядок рассмотрения обращений участников образовательных отношений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Дошкольное учреждение, осуществляющее </w:t>
      </w:r>
      <w:r w:rsidRPr="00BA619E">
        <w:rPr>
          <w:rStyle w:val="ep"/>
          <w:rFonts w:ascii="Times New Roman" w:eastAsia="Times New Roman" w:hAnsi="Times New Roman"/>
          <w:sz w:val="28"/>
          <w:szCs w:val="28"/>
        </w:rPr>
        <w:t>образовательную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за исключением  воспитанников  по </w:t>
      </w:r>
      <w:r w:rsidRPr="00BA619E">
        <w:rPr>
          <w:rStyle w:val="ep"/>
          <w:rFonts w:ascii="Times New Roman" w:eastAsia="Times New Roman" w:hAnsi="Times New Roman"/>
          <w:sz w:val="28"/>
          <w:szCs w:val="28"/>
        </w:rPr>
        <w:t>образовательным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</w:t>
      </w:r>
      <w:r w:rsidRPr="00BA619E">
        <w:rPr>
          <w:rStyle w:val="ep"/>
          <w:rFonts w:ascii="Times New Roman" w:eastAsia="Times New Roman" w:hAnsi="Times New Roman"/>
          <w:sz w:val="28"/>
          <w:szCs w:val="28"/>
        </w:rPr>
        <w:t>образования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, вправе самостоятельно или через своих выборных представителей обращаться в </w:t>
      </w:r>
      <w:r w:rsidRPr="00BA619E">
        <w:rPr>
          <w:rStyle w:val="ep"/>
          <w:rFonts w:ascii="Times New Roman" w:eastAsia="Times New Roman" w:hAnsi="Times New Roman"/>
          <w:sz w:val="28"/>
          <w:szCs w:val="28"/>
        </w:rPr>
        <w:t>комиссию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BA619E">
        <w:rPr>
          <w:rStyle w:val="ep"/>
          <w:rFonts w:ascii="Times New Roman" w:eastAsia="Times New Roman" w:hAnsi="Times New Roman"/>
          <w:sz w:val="28"/>
          <w:szCs w:val="28"/>
        </w:rPr>
        <w:t>урегулированию споров между участниками образовательных отношений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BA619E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дошкольного учреждения, осуществляющей образовательную деятельность.</w:t>
      </w:r>
    </w:p>
    <w:p w:rsidR="00EE6B60" w:rsidRPr="00BA619E" w:rsidRDefault="00EE6B60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D76C77" w:rsidRDefault="00D76C77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B60" w:rsidRPr="00BA619E" w:rsidRDefault="00EE6B60" w:rsidP="00D76C77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9E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EE6B60" w:rsidRPr="00BA619E" w:rsidRDefault="00D76C77" w:rsidP="00D76C7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B60" w:rsidRPr="00BA619E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Положение могут быть внесены только с учетом мнения   </w:t>
      </w:r>
      <w:r w:rsidR="007714F4">
        <w:rPr>
          <w:rFonts w:ascii="Times New Roman" w:eastAsia="Times New Roman" w:hAnsi="Times New Roman" w:cs="Times New Roman"/>
          <w:sz w:val="28"/>
          <w:szCs w:val="28"/>
        </w:rPr>
        <w:t>коллегиальных органов управления.</w:t>
      </w:r>
    </w:p>
    <w:p w:rsidR="00EE6B60" w:rsidRPr="00BA619E" w:rsidRDefault="00EE6B60" w:rsidP="00D76C77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E6B60" w:rsidRPr="00BA619E" w:rsidRDefault="00EE6B60" w:rsidP="00D76C77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E6B60" w:rsidRDefault="00EE6B60" w:rsidP="00D76C77">
      <w:pPr>
        <w:spacing w:line="240" w:lineRule="auto"/>
        <w:rPr>
          <w:sz w:val="28"/>
          <w:szCs w:val="28"/>
        </w:rPr>
      </w:pPr>
    </w:p>
    <w:p w:rsidR="00EE6B60" w:rsidRDefault="00EE6B60" w:rsidP="00D76C77">
      <w:pPr>
        <w:spacing w:line="240" w:lineRule="auto"/>
        <w:rPr>
          <w:sz w:val="28"/>
          <w:szCs w:val="28"/>
        </w:rPr>
      </w:pPr>
    </w:p>
    <w:p w:rsidR="00EE6B60" w:rsidRDefault="00EE6B60" w:rsidP="00D76C77">
      <w:pPr>
        <w:spacing w:line="240" w:lineRule="auto"/>
        <w:rPr>
          <w:sz w:val="28"/>
          <w:szCs w:val="28"/>
        </w:rPr>
      </w:pPr>
    </w:p>
    <w:p w:rsidR="00EE6B60" w:rsidRDefault="00EE6B60" w:rsidP="00D76C77">
      <w:pPr>
        <w:spacing w:line="240" w:lineRule="auto"/>
        <w:rPr>
          <w:sz w:val="28"/>
          <w:szCs w:val="28"/>
        </w:rPr>
      </w:pPr>
    </w:p>
    <w:p w:rsidR="008F58E7" w:rsidRDefault="008F58E7" w:rsidP="00D76C77">
      <w:pPr>
        <w:spacing w:line="240" w:lineRule="auto"/>
      </w:pPr>
    </w:p>
    <w:sectPr w:rsidR="008F58E7" w:rsidSect="0021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B60"/>
    <w:rsid w:val="00082057"/>
    <w:rsid w:val="00211E8C"/>
    <w:rsid w:val="00224EFB"/>
    <w:rsid w:val="00315CD5"/>
    <w:rsid w:val="0032281A"/>
    <w:rsid w:val="00507EAB"/>
    <w:rsid w:val="007714F4"/>
    <w:rsid w:val="008F58E7"/>
    <w:rsid w:val="009A7FDB"/>
    <w:rsid w:val="00B41205"/>
    <w:rsid w:val="00BD09DE"/>
    <w:rsid w:val="00BE2C87"/>
    <w:rsid w:val="00D76C77"/>
    <w:rsid w:val="00EE6B60"/>
    <w:rsid w:val="00F76844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E6B60"/>
    <w:rPr>
      <w:rFonts w:cs="Times New Roman"/>
    </w:rPr>
  </w:style>
  <w:style w:type="paragraph" w:styleId="a3">
    <w:name w:val="Normal (Web)"/>
    <w:basedOn w:val="a"/>
    <w:rsid w:val="00BD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D0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11</cp:revision>
  <cp:lastPrinted>2015-10-28T08:38:00Z</cp:lastPrinted>
  <dcterms:created xsi:type="dcterms:W3CDTF">2014-02-24T08:39:00Z</dcterms:created>
  <dcterms:modified xsi:type="dcterms:W3CDTF">2017-09-13T06:02:00Z</dcterms:modified>
</cp:coreProperties>
</file>